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F5" w:rsidRPr="00B4609F" w:rsidRDefault="00215AF5" w:rsidP="007F6F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NR </w:t>
      </w:r>
      <w:r w:rsidRPr="00B4609F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>V</w:t>
      </w:r>
      <w:r w:rsidRPr="00B4609F">
        <w:rPr>
          <w:rFonts w:ascii="Times New Roman" w:hAnsi="Times New Roman" w:cs="Times New Roman"/>
          <w:b/>
          <w:sz w:val="24"/>
        </w:rPr>
        <w:t>/22</w:t>
      </w:r>
    </w:p>
    <w:p w:rsidR="00215AF5" w:rsidRPr="00B4609F" w:rsidRDefault="00215AF5" w:rsidP="007F6F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 xml:space="preserve">Z </w:t>
      </w:r>
      <w:r w:rsidR="00582CEC">
        <w:rPr>
          <w:rFonts w:ascii="Times New Roman" w:hAnsi="Times New Roman" w:cs="Times New Roman"/>
          <w:b/>
          <w:sz w:val="24"/>
        </w:rPr>
        <w:t xml:space="preserve">NADZWYCZAJNEJ </w:t>
      </w:r>
      <w:r w:rsidRPr="00B4609F">
        <w:rPr>
          <w:rFonts w:ascii="Times New Roman" w:hAnsi="Times New Roman" w:cs="Times New Roman"/>
          <w:b/>
          <w:sz w:val="24"/>
        </w:rPr>
        <w:t>SESJI RADY GMINY GORZYCE</w:t>
      </w:r>
    </w:p>
    <w:p w:rsidR="00215AF5" w:rsidRPr="00B4609F" w:rsidRDefault="00215AF5" w:rsidP="007F6F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 xml:space="preserve">odbytej w dniu </w:t>
      </w:r>
      <w:r w:rsidR="00582CEC">
        <w:rPr>
          <w:rFonts w:ascii="Times New Roman" w:hAnsi="Times New Roman" w:cs="Times New Roman"/>
          <w:b/>
          <w:sz w:val="24"/>
        </w:rPr>
        <w:t>25</w:t>
      </w:r>
      <w:r>
        <w:rPr>
          <w:rFonts w:ascii="Times New Roman" w:hAnsi="Times New Roman" w:cs="Times New Roman"/>
          <w:b/>
          <w:sz w:val="24"/>
        </w:rPr>
        <w:t xml:space="preserve"> listopada</w:t>
      </w:r>
      <w:r w:rsidRPr="00B4609F">
        <w:rPr>
          <w:rFonts w:ascii="Times New Roman" w:hAnsi="Times New Roman" w:cs="Times New Roman"/>
          <w:b/>
          <w:sz w:val="24"/>
        </w:rPr>
        <w:t xml:space="preserve"> 2022 r.</w:t>
      </w:r>
    </w:p>
    <w:p w:rsidR="008B48A3" w:rsidRDefault="00215AF5" w:rsidP="007F6F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Świetlicy wiejskiej</w:t>
      </w:r>
      <w:r w:rsidRPr="00B4609F">
        <w:rPr>
          <w:rFonts w:ascii="Times New Roman" w:hAnsi="Times New Roman" w:cs="Times New Roman"/>
          <w:b/>
          <w:sz w:val="24"/>
        </w:rPr>
        <w:t xml:space="preserve"> w Gorzycach</w:t>
      </w:r>
    </w:p>
    <w:p w:rsidR="00A9513B" w:rsidRDefault="00A9513B" w:rsidP="007F6F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9513B" w:rsidRDefault="00A9513B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513B">
        <w:rPr>
          <w:rFonts w:ascii="Times New Roman" w:hAnsi="Times New Roman" w:cs="Times New Roman"/>
          <w:sz w:val="24"/>
        </w:rPr>
        <w:t>Przewodniczący Rady Gminy, Krzysztof Maruszak</w:t>
      </w:r>
      <w:r>
        <w:rPr>
          <w:rFonts w:ascii="Times New Roman" w:hAnsi="Times New Roman" w:cs="Times New Roman"/>
          <w:sz w:val="24"/>
        </w:rPr>
        <w:t>, o godz. 12.00 rozpoczął LV, nadzwyczajną, sesję Rady Gminy Gorzyce</w:t>
      </w:r>
      <w:r w:rsidR="007F6FAD">
        <w:rPr>
          <w:rFonts w:ascii="Times New Roman" w:hAnsi="Times New Roman" w:cs="Times New Roman"/>
          <w:sz w:val="24"/>
        </w:rPr>
        <w:t>.</w:t>
      </w:r>
    </w:p>
    <w:p w:rsidR="007F6FAD" w:rsidRDefault="007F6FAD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7F6FAD" w:rsidRDefault="007F6FAD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sesji uczestniczyło 14 radnych, sesja była prawomocna do podejmowania uchwał (nieobecna radna B. Kochowska)</w:t>
      </w:r>
      <w:r w:rsidR="00014A88">
        <w:rPr>
          <w:rFonts w:ascii="Times New Roman" w:hAnsi="Times New Roman" w:cs="Times New Roman"/>
          <w:sz w:val="24"/>
        </w:rPr>
        <w:t>.</w:t>
      </w:r>
    </w:p>
    <w:p w:rsidR="00014A88" w:rsidRDefault="00014A88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014A88" w:rsidRDefault="00014A88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014A88" w:rsidRDefault="00014A88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Uchwała w sprawie określenia stawki za 1 kilometr przebiegu pojazdu z celu ustalenia zwrotu rodzicom kosztu przewozu dzieci, młodzieży</w:t>
      </w:r>
      <w:r w:rsidR="002C4CF9">
        <w:rPr>
          <w:rFonts w:ascii="Times New Roman" w:hAnsi="Times New Roman" w:cs="Times New Roman"/>
          <w:sz w:val="24"/>
        </w:rPr>
        <w:t xml:space="preserve"> i uczniów oraz rodziców w Gminie Gorzyce</w:t>
      </w:r>
      <w:r w:rsidR="008B64A6">
        <w:rPr>
          <w:rFonts w:ascii="Times New Roman" w:hAnsi="Times New Roman" w:cs="Times New Roman"/>
          <w:sz w:val="24"/>
        </w:rPr>
        <w:t xml:space="preserve"> </w:t>
      </w:r>
    </w:p>
    <w:p w:rsidR="008B64A6" w:rsidRDefault="008B64A6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Oświaty-pozytywna.</w:t>
      </w:r>
    </w:p>
    <w:p w:rsidR="00ED0240" w:rsidRDefault="00ED0240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z radnych ma zapytania. Zapytań nie było.</w:t>
      </w:r>
    </w:p>
    <w:p w:rsidR="00ED0240" w:rsidRDefault="00ED0240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ED0240" w:rsidRDefault="00ED0240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ED0240" w:rsidRDefault="00ED0240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ED0240" w:rsidRDefault="00ED0240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91184B" w:rsidRDefault="0091184B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 Uchwała w sprawie zmiany uchwały w sprawie przyjęcia planu nadzoru nad żłobkiem </w:t>
      </w:r>
    </w:p>
    <w:p w:rsidR="0091184B" w:rsidRDefault="00B55AE8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Oświaty-pozytywna.</w:t>
      </w:r>
    </w:p>
    <w:p w:rsidR="00E66EFE" w:rsidRDefault="00E66EFE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Zapytań do projektu nie było.</w:t>
      </w:r>
    </w:p>
    <w:p w:rsidR="00E66EFE" w:rsidRDefault="00E66EFE" w:rsidP="00E66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E66EFE" w:rsidRDefault="00E66EFE" w:rsidP="00E66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E66EFE" w:rsidRDefault="00E66EFE" w:rsidP="00E66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E66EFE" w:rsidRDefault="00E66EFE" w:rsidP="00E66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0D07DE" w:rsidRDefault="000D07DE" w:rsidP="00E66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Uchwała w sprawie rozpatrzenia petycji </w:t>
      </w:r>
      <w:bookmarkStart w:id="0" w:name="_GoBack"/>
      <w:bookmarkEnd w:id="0"/>
    </w:p>
    <w:p w:rsidR="00CE2543" w:rsidRDefault="00CE2543" w:rsidP="00E66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Krótkie wprowadzenie do petycji przedstawił</w:t>
      </w:r>
      <w:r w:rsidR="0026371E">
        <w:rPr>
          <w:rFonts w:ascii="Times New Roman" w:hAnsi="Times New Roman" w:cs="Times New Roman"/>
          <w:sz w:val="24"/>
        </w:rPr>
        <w:t>a Ewa Dul, pracownik UG Gorzyce-wpłynęła petycja od Wójta Gminy Solina, który prosi o wsparcie dla przeprowadzenia prac w Jeziorze Soliński.</w:t>
      </w:r>
    </w:p>
    <w:p w:rsidR="0026371E" w:rsidRDefault="0026371E" w:rsidP="00E66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Szczepan Bartoszek, przewodniczący Komisji Skarg, Wniosków i Petycji, poinformował że członkowie Komisji wyrażają poparcie dla starań Wójta Gminy Solina.</w:t>
      </w:r>
    </w:p>
    <w:p w:rsidR="00A257BB" w:rsidRDefault="00A257BB" w:rsidP="00E66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Zapytań do projektu nie było.</w:t>
      </w:r>
    </w:p>
    <w:p w:rsidR="00A257BB" w:rsidRDefault="00A257BB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A257BB" w:rsidRDefault="00A257BB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A257BB" w:rsidRDefault="00A257BB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A257BB" w:rsidRDefault="00A257BB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661967" w:rsidRDefault="00661967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61967" w:rsidRDefault="00661967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 Gminy, Lucyna Matyka, przedstawiła informację na temat sprzedaży węgla.</w:t>
      </w:r>
      <w:r w:rsidR="005A4FE4">
        <w:rPr>
          <w:rFonts w:ascii="Times New Roman" w:hAnsi="Times New Roman" w:cs="Times New Roman"/>
          <w:sz w:val="24"/>
        </w:rPr>
        <w:t xml:space="preserve"> Gmina podpisała umowę z Polską Grupą Górniczą na sprzedaż węgla kamiennego</w:t>
      </w:r>
      <w:r w:rsidR="005E094B">
        <w:rPr>
          <w:rFonts w:ascii="Times New Roman" w:hAnsi="Times New Roman" w:cs="Times New Roman"/>
          <w:sz w:val="24"/>
        </w:rPr>
        <w:t xml:space="preserve"> w celu realizacji ustawy o zakupie preferencyjnym paliwa stałego</w:t>
      </w:r>
      <w:r w:rsidR="0079498D">
        <w:rPr>
          <w:rFonts w:ascii="Times New Roman" w:hAnsi="Times New Roman" w:cs="Times New Roman"/>
          <w:sz w:val="24"/>
        </w:rPr>
        <w:t xml:space="preserve"> przez gospodarstwa domowe</w:t>
      </w:r>
      <w:r w:rsidR="00A17C66">
        <w:rPr>
          <w:rFonts w:ascii="Times New Roman" w:hAnsi="Times New Roman" w:cs="Times New Roman"/>
          <w:sz w:val="24"/>
        </w:rPr>
        <w:t xml:space="preserve">. Gmina będzie dystrybuowała węgiel z kopalń: </w:t>
      </w:r>
      <w:r w:rsidR="00952F64">
        <w:rPr>
          <w:rFonts w:ascii="Times New Roman" w:hAnsi="Times New Roman" w:cs="Times New Roman"/>
          <w:sz w:val="24"/>
        </w:rPr>
        <w:t>Piast Ziemowit Ruch Piast Ziemowit Wola i Wesoła.</w:t>
      </w:r>
    </w:p>
    <w:p w:rsidR="00952F64" w:rsidRDefault="00952F64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Preferencyjny zakup węgla przeznaczony jest dla mieszkańców Gminy Gorzyce, którzy są uprawnieni do dodatku węglowego</w:t>
      </w:r>
      <w:r w:rsidR="00BB49DF">
        <w:rPr>
          <w:rFonts w:ascii="Times New Roman" w:hAnsi="Times New Roman" w:cs="Times New Roman"/>
          <w:sz w:val="24"/>
        </w:rPr>
        <w:t>. Do dystrybucji węgla wśród mieszkańców Gminy wybrano firmę</w:t>
      </w:r>
      <w:r w:rsidR="00A8349D">
        <w:rPr>
          <w:rFonts w:ascii="Times New Roman" w:hAnsi="Times New Roman" w:cs="Times New Roman"/>
          <w:sz w:val="24"/>
        </w:rPr>
        <w:t xml:space="preserve"> Truck Serwis Wojciech Kułaga</w:t>
      </w:r>
      <w:r w:rsidR="00513643">
        <w:rPr>
          <w:rFonts w:ascii="Times New Roman" w:hAnsi="Times New Roman" w:cs="Times New Roman"/>
          <w:sz w:val="24"/>
        </w:rPr>
        <w:t xml:space="preserve"> w Trześni. Po przyjęciu pierwszej partii węgla na skład rozpocznie się dystrybu</w:t>
      </w:r>
      <w:r w:rsidR="00511238">
        <w:rPr>
          <w:rFonts w:ascii="Times New Roman" w:hAnsi="Times New Roman" w:cs="Times New Roman"/>
          <w:sz w:val="24"/>
        </w:rPr>
        <w:t>cja wśród mieszkańców. O dalszych etapach dystrybucji mieszkańcy będą informowani na bieżąco.</w:t>
      </w:r>
      <w:r w:rsidR="00BD5076">
        <w:rPr>
          <w:rFonts w:ascii="Times New Roman" w:hAnsi="Times New Roman" w:cs="Times New Roman"/>
          <w:sz w:val="24"/>
        </w:rPr>
        <w:t xml:space="preserve"> Cena zostanie podana gdy węgiel będzie na składzie.</w:t>
      </w:r>
    </w:p>
    <w:p w:rsidR="008B46D9" w:rsidRDefault="008B46D9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B46D9" w:rsidRDefault="008B46D9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na początku grudnia rozpoczną się prace nad budżetem</w:t>
      </w:r>
      <w:r w:rsidR="00392DC3">
        <w:rPr>
          <w:rFonts w:ascii="Times New Roman" w:hAnsi="Times New Roman" w:cs="Times New Roman"/>
          <w:sz w:val="24"/>
        </w:rPr>
        <w:t>.</w:t>
      </w:r>
    </w:p>
    <w:p w:rsidR="00392DC3" w:rsidRDefault="00392DC3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92DC3" w:rsidRDefault="00392DC3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wyczerpaniem porządku obrad Przewodniczący Rady Gminy zamknął LV, nadzwyczajną, sesję Rady Gminy Gorzyce o godz. 12.10.</w:t>
      </w:r>
    </w:p>
    <w:p w:rsidR="00392DC3" w:rsidRDefault="00392DC3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392DC3" w:rsidTr="00A251F9">
        <w:trPr>
          <w:jc w:val="right"/>
        </w:trPr>
        <w:tc>
          <w:tcPr>
            <w:tcW w:w="3544" w:type="dxa"/>
          </w:tcPr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UG Ewa Dul</w:t>
            </w:r>
          </w:p>
        </w:tc>
        <w:tc>
          <w:tcPr>
            <w:tcW w:w="717" w:type="dxa"/>
          </w:tcPr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392DC3" w:rsidRPr="00A9513B" w:rsidRDefault="00392DC3" w:rsidP="00A257BB">
      <w:pPr>
        <w:spacing w:after="0" w:line="360" w:lineRule="auto"/>
        <w:ind w:firstLine="567"/>
        <w:jc w:val="both"/>
      </w:pPr>
    </w:p>
    <w:sectPr w:rsidR="00392DC3" w:rsidRPr="00A9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F5"/>
    <w:rsid w:val="00014A88"/>
    <w:rsid w:val="000D07DE"/>
    <w:rsid w:val="00215AF5"/>
    <w:rsid w:val="0026371E"/>
    <w:rsid w:val="002C4CF9"/>
    <w:rsid w:val="00364D06"/>
    <w:rsid w:val="00392DC3"/>
    <w:rsid w:val="00511238"/>
    <w:rsid w:val="00513643"/>
    <w:rsid w:val="00582CEC"/>
    <w:rsid w:val="005A4FE4"/>
    <w:rsid w:val="005E094B"/>
    <w:rsid w:val="00661967"/>
    <w:rsid w:val="0079498D"/>
    <w:rsid w:val="007F6FAD"/>
    <w:rsid w:val="008B46D9"/>
    <w:rsid w:val="008B48A3"/>
    <w:rsid w:val="008B64A6"/>
    <w:rsid w:val="0091184B"/>
    <w:rsid w:val="00952F64"/>
    <w:rsid w:val="00A17C66"/>
    <w:rsid w:val="00A257BB"/>
    <w:rsid w:val="00A8349D"/>
    <w:rsid w:val="00A9513B"/>
    <w:rsid w:val="00B55AE8"/>
    <w:rsid w:val="00BB49DF"/>
    <w:rsid w:val="00BD5076"/>
    <w:rsid w:val="00CE2543"/>
    <w:rsid w:val="00E66EFE"/>
    <w:rsid w:val="00E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6B87-0A22-4A82-AF7C-4B25086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A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9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28</cp:revision>
  <dcterms:created xsi:type="dcterms:W3CDTF">2023-10-26T11:56:00Z</dcterms:created>
  <dcterms:modified xsi:type="dcterms:W3CDTF">2023-11-17T13:10:00Z</dcterms:modified>
</cp:coreProperties>
</file>